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5" w:rsidRDefault="00114BB5">
      <w:pPr>
        <w:spacing w:after="200" w:line="276" w:lineRule="auto"/>
        <w:rPr>
          <w:rStyle w:val="FontStyle69"/>
          <w:rFonts w:eastAsiaTheme="minorEastAsia"/>
        </w:rPr>
      </w:pPr>
      <w:r>
        <w:rPr>
          <w:rFonts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-689509</wp:posOffset>
            </wp:positionH>
            <wp:positionV relativeFrom="paragraph">
              <wp:posOffset>49931</wp:posOffset>
            </wp:positionV>
            <wp:extent cx="6796005" cy="9529011"/>
            <wp:effectExtent l="19050" t="0" r="4845" b="0"/>
            <wp:wrapNone/>
            <wp:docPr id="2" name="Рисунок 1" descr="E:\ШКОЛА\школьный сайт проверка\Наши локальные акты\титульные сканы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школьный сайт проверка\Наши локальные акты\титульные сканы\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004" cy="95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69"/>
        </w:rPr>
        <w:br w:type="page"/>
      </w:r>
    </w:p>
    <w:p w:rsidR="00145C1A" w:rsidRDefault="00145C1A" w:rsidP="00145C1A">
      <w:pPr>
        <w:pStyle w:val="Style2"/>
        <w:widowControl/>
        <w:spacing w:line="317" w:lineRule="exact"/>
        <w:rPr>
          <w:rStyle w:val="FontStyle69"/>
        </w:rPr>
      </w:pPr>
    </w:p>
    <w:p w:rsidR="00145C1A" w:rsidRDefault="00145C1A" w:rsidP="00145C1A">
      <w:pPr>
        <w:pStyle w:val="Style2"/>
        <w:widowControl/>
        <w:spacing w:line="317" w:lineRule="exact"/>
        <w:rPr>
          <w:rStyle w:val="FontStyle69"/>
        </w:rPr>
      </w:pPr>
    </w:p>
    <w:p w:rsidR="00145C1A" w:rsidRDefault="00145C1A" w:rsidP="002960F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145C1A" w:rsidRDefault="00145C1A" w:rsidP="002960F1">
      <w:pPr>
        <w:pStyle w:val="Style2"/>
        <w:widowControl/>
        <w:spacing w:before="70" w:line="310" w:lineRule="exact"/>
        <w:ind w:left="698"/>
        <w:rPr>
          <w:rStyle w:val="FontStyle69"/>
        </w:rPr>
      </w:pPr>
      <w:r>
        <w:rPr>
          <w:rStyle w:val="FontStyle69"/>
        </w:rPr>
        <w:t>I. Общие положения</w:t>
      </w:r>
    </w:p>
    <w:p w:rsidR="00145C1A" w:rsidRDefault="00145C1A" w:rsidP="00145C1A">
      <w:pPr>
        <w:pStyle w:val="Style1"/>
        <w:widowControl/>
        <w:tabs>
          <w:tab w:val="left" w:pos="994"/>
        </w:tabs>
        <w:rPr>
          <w:rStyle w:val="FontStyle32"/>
        </w:rPr>
      </w:pPr>
      <w:r>
        <w:rPr>
          <w:rStyle w:val="FontStyle32"/>
        </w:rPr>
        <w:t>1.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 xml:space="preserve">Порядок и условия осуществления перевода обучающихся из </w:t>
      </w:r>
      <w:r w:rsidR="001C4E07">
        <w:rPr>
          <w:rStyle w:val="FontStyle32"/>
        </w:rPr>
        <w:t>Мокрушанской СОШ</w:t>
      </w:r>
      <w:r>
        <w:rPr>
          <w:rStyle w:val="FontStyle32"/>
        </w:rPr>
        <w:t>, осуществляющей образовательную деятельность по</w:t>
      </w:r>
      <w:r>
        <w:rPr>
          <w:rStyle w:val="FontStyle32"/>
        </w:rPr>
        <w:br/>
        <w:t>образовательным программам начального общего, основного общего и среднего</w:t>
      </w:r>
      <w:r>
        <w:rPr>
          <w:rStyle w:val="FontStyle32"/>
        </w:rPr>
        <w:br/>
        <w:t>общего образования, в другие организации, осуществляющие образовательную</w:t>
      </w:r>
      <w:r>
        <w:rPr>
          <w:rStyle w:val="FontStyle32"/>
        </w:rPr>
        <w:br/>
        <w:t>деятельность по образовательным программам соответствующих уровн</w:t>
      </w:r>
      <w:r w:rsidR="00996935">
        <w:rPr>
          <w:rStyle w:val="FontStyle32"/>
        </w:rPr>
        <w:t>ей</w:t>
      </w:r>
      <w:r>
        <w:rPr>
          <w:rStyle w:val="FontStyle32"/>
        </w:rPr>
        <w:t xml:space="preserve"> и</w:t>
      </w:r>
      <w:r>
        <w:rPr>
          <w:rStyle w:val="FontStyle32"/>
        </w:rPr>
        <w:br/>
        <w:t>направленности (далее - Порядок), устанавливают общие требования к</w:t>
      </w:r>
      <w:r>
        <w:rPr>
          <w:rStyle w:val="FontStyle32"/>
        </w:rPr>
        <w:br/>
        <w:t xml:space="preserve">процедуре и условиям осуществления перевода обучающегося из </w:t>
      </w:r>
      <w:r w:rsidR="00996935">
        <w:rPr>
          <w:rStyle w:val="FontStyle32"/>
        </w:rPr>
        <w:t>Мокрушанской СОШ</w:t>
      </w:r>
      <w:r>
        <w:rPr>
          <w:rStyle w:val="FontStyle32"/>
        </w:rPr>
        <w:t>, в которой он обучается (далее - исходная организация), в другую</w:t>
      </w:r>
      <w:r>
        <w:rPr>
          <w:rStyle w:val="FontStyle32"/>
        </w:rPr>
        <w:br/>
        <w:t>организацию, осуществляющую образовательную деятельность по</w:t>
      </w:r>
      <w:r>
        <w:rPr>
          <w:rStyle w:val="FontStyle32"/>
        </w:rPr>
        <w:br/>
        <w:t>образовательным программам соответствующих уровня и направленности</w:t>
      </w:r>
      <w:r>
        <w:rPr>
          <w:rStyle w:val="FontStyle32"/>
        </w:rPr>
        <w:br/>
        <w:t>(далее - принимающая организация), в следующих случаях:</w:t>
      </w:r>
    </w:p>
    <w:p w:rsidR="00145C1A" w:rsidRDefault="00996935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45C1A" w:rsidRDefault="00996935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45C1A" w:rsidRDefault="00A53487" w:rsidP="00145C1A">
      <w:pPr>
        <w:pStyle w:val="Style7"/>
        <w:widowControl/>
        <w:spacing w:line="310" w:lineRule="exact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45C1A" w:rsidRDefault="00145C1A" w:rsidP="00145C1A">
      <w:pPr>
        <w:pStyle w:val="Style1"/>
        <w:widowControl/>
        <w:numPr>
          <w:ilvl w:val="0"/>
          <w:numId w:val="1"/>
        </w:numPr>
        <w:tabs>
          <w:tab w:val="left" w:pos="994"/>
        </w:tabs>
        <w:ind w:firstLine="720"/>
        <w:rPr>
          <w:rStyle w:val="FontStyle32"/>
        </w:rPr>
      </w:pPr>
      <w:r>
        <w:rPr>
          <w:rStyle w:val="FontStyle32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53487" w:rsidRDefault="00A53487" w:rsidP="00A53487">
      <w:pPr>
        <w:pStyle w:val="Style1"/>
        <w:widowControl/>
        <w:numPr>
          <w:ilvl w:val="0"/>
          <w:numId w:val="1"/>
        </w:numPr>
        <w:tabs>
          <w:tab w:val="left" w:pos="994"/>
        </w:tabs>
        <w:ind w:left="720"/>
        <w:jc w:val="left"/>
        <w:rPr>
          <w:rStyle w:val="FontStyle32"/>
        </w:rPr>
      </w:pPr>
      <w:r>
        <w:rPr>
          <w:rStyle w:val="FontStyle32"/>
        </w:rPr>
        <w:t xml:space="preserve"> Перевод обучающихся не зависит от периода (времени) учебного года.</w:t>
      </w:r>
    </w:p>
    <w:p w:rsidR="00A53487" w:rsidRDefault="00A53487" w:rsidP="00145C1A">
      <w:pPr>
        <w:pStyle w:val="Style20"/>
        <w:widowControl/>
        <w:spacing w:before="65" w:line="310" w:lineRule="exact"/>
        <w:ind w:firstLine="698"/>
        <w:rPr>
          <w:rStyle w:val="FontStyle69"/>
        </w:rPr>
      </w:pPr>
    </w:p>
    <w:p w:rsidR="00145C1A" w:rsidRDefault="00145C1A" w:rsidP="002960F1">
      <w:pPr>
        <w:pStyle w:val="Style20"/>
        <w:widowControl/>
        <w:spacing w:before="65" w:line="310" w:lineRule="exact"/>
        <w:ind w:firstLine="698"/>
        <w:jc w:val="center"/>
        <w:rPr>
          <w:rStyle w:val="FontStyle69"/>
        </w:rPr>
      </w:pPr>
      <w:r>
        <w:rPr>
          <w:rStyle w:val="FontStyle69"/>
        </w:rPr>
        <w:t>П.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145C1A" w:rsidRDefault="002960F1" w:rsidP="00145C1A">
      <w:pPr>
        <w:pStyle w:val="Style1"/>
        <w:widowControl/>
        <w:tabs>
          <w:tab w:val="left" w:pos="1159"/>
        </w:tabs>
        <w:ind w:firstLine="713"/>
        <w:rPr>
          <w:rStyle w:val="FontStyle32"/>
        </w:rPr>
      </w:pPr>
      <w:r>
        <w:rPr>
          <w:rStyle w:val="FontStyle32"/>
        </w:rPr>
        <w:t>2.1</w:t>
      </w:r>
      <w:r w:rsidR="00145C1A">
        <w:rPr>
          <w:rStyle w:val="FontStyle32"/>
        </w:rPr>
        <w:t>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В случае перевода совершеннолетнего обучающегося по его</w:t>
      </w:r>
      <w:r w:rsidR="00145C1A">
        <w:rPr>
          <w:rStyle w:val="FontStyle32"/>
        </w:rPr>
        <w:br/>
        <w:t>инициативе или несовершеннолетнего обучающегося по инициативе его</w:t>
      </w:r>
      <w:r w:rsidR="00145C1A">
        <w:rPr>
          <w:rStyle w:val="FontStyle32"/>
        </w:rPr>
        <w:br/>
        <w:t>родителей (законных представителей) совершеннолетний обучающийся или</w:t>
      </w:r>
      <w:r w:rsidR="00145C1A">
        <w:rPr>
          <w:rStyle w:val="FontStyle32"/>
        </w:rPr>
        <w:br/>
        <w:t>родители (законные представители) несовершеннолетнего обучающегося:</w:t>
      </w:r>
    </w:p>
    <w:p w:rsidR="00145C1A" w:rsidRDefault="00A53487" w:rsidP="00145C1A">
      <w:pPr>
        <w:pStyle w:val="Style7"/>
        <w:widowControl/>
        <w:spacing w:line="310" w:lineRule="exact"/>
        <w:ind w:left="713" w:firstLine="0"/>
        <w:jc w:val="left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осуществляют выбор принимающей организации;</w:t>
      </w:r>
    </w:p>
    <w:p w:rsidR="00145C1A" w:rsidRDefault="00A53487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45C1A" w:rsidRDefault="00A53487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45C1A" w:rsidRDefault="00A53487" w:rsidP="00145C1A">
      <w:pPr>
        <w:pStyle w:val="Style7"/>
        <w:widowControl/>
        <w:spacing w:line="310" w:lineRule="exact"/>
        <w:rPr>
          <w:rStyle w:val="FontStyle32"/>
        </w:rPr>
      </w:pPr>
      <w:r>
        <w:rPr>
          <w:rStyle w:val="FontStyle32"/>
        </w:rPr>
        <w:lastRenderedPageBreak/>
        <w:t xml:space="preserve">- </w:t>
      </w:r>
      <w:r w:rsidR="00145C1A">
        <w:rPr>
          <w:rStyle w:val="FontStyle32"/>
        </w:rPr>
        <w:t xml:space="preserve">обращаются в </w:t>
      </w:r>
      <w:r>
        <w:rPr>
          <w:rStyle w:val="FontStyle32"/>
        </w:rPr>
        <w:t xml:space="preserve">Мокрушанскую СОШ </w:t>
      </w:r>
      <w:r w:rsidR="00145C1A">
        <w:rPr>
          <w:rStyle w:val="FontStyle32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45C1A" w:rsidRDefault="00B92D49" w:rsidP="00145C1A">
      <w:pPr>
        <w:pStyle w:val="Style1"/>
        <w:widowControl/>
        <w:tabs>
          <w:tab w:val="left" w:pos="1159"/>
        </w:tabs>
        <w:ind w:firstLine="713"/>
        <w:rPr>
          <w:rStyle w:val="FontStyle32"/>
        </w:rPr>
      </w:pPr>
      <w:r>
        <w:rPr>
          <w:rStyle w:val="FontStyle32"/>
        </w:rPr>
        <w:t>2.2</w:t>
      </w:r>
      <w:r w:rsidR="00145C1A">
        <w:rPr>
          <w:rStyle w:val="FontStyle32"/>
        </w:rPr>
        <w:t>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В заявлении совершеннолетнего обучающегося или родителей</w:t>
      </w:r>
      <w:r w:rsidR="00145C1A">
        <w:rPr>
          <w:rStyle w:val="FontStyle32"/>
        </w:rPr>
        <w:br/>
        <w:t>(законных представителей) несовершеннолетнего обучающегося об отчислении</w:t>
      </w:r>
      <w:r w:rsidR="00145C1A">
        <w:rPr>
          <w:rStyle w:val="FontStyle32"/>
        </w:rPr>
        <w:br/>
        <w:t>в порядке перевода в принимающую организацию указываются:</w:t>
      </w:r>
    </w:p>
    <w:p w:rsidR="00145C1A" w:rsidRDefault="00145C1A" w:rsidP="00145C1A">
      <w:pPr>
        <w:pStyle w:val="Style1"/>
        <w:widowControl/>
        <w:tabs>
          <w:tab w:val="left" w:pos="1008"/>
        </w:tabs>
        <w:ind w:left="727" w:firstLine="0"/>
        <w:jc w:val="left"/>
        <w:rPr>
          <w:rStyle w:val="FontStyle32"/>
        </w:rPr>
      </w:pPr>
      <w:r>
        <w:rPr>
          <w:rStyle w:val="FontStyle32"/>
        </w:rPr>
        <w:t>а)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фамилия, имя, отчество (при наличии) обучающегося;</w:t>
      </w:r>
    </w:p>
    <w:p w:rsidR="00145C1A" w:rsidRDefault="00145C1A" w:rsidP="00145C1A">
      <w:pPr>
        <w:pStyle w:val="Style1"/>
        <w:widowControl/>
        <w:tabs>
          <w:tab w:val="left" w:pos="1008"/>
        </w:tabs>
        <w:ind w:left="727" w:firstLine="0"/>
        <w:jc w:val="left"/>
        <w:rPr>
          <w:rStyle w:val="FontStyle32"/>
        </w:rPr>
      </w:pPr>
      <w:r>
        <w:rPr>
          <w:rStyle w:val="FontStyle32"/>
        </w:rPr>
        <w:t>б)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дата рождения;</w:t>
      </w:r>
    </w:p>
    <w:p w:rsidR="00145C1A" w:rsidRDefault="00145C1A" w:rsidP="00145C1A">
      <w:pPr>
        <w:pStyle w:val="Style1"/>
        <w:widowControl/>
        <w:tabs>
          <w:tab w:val="left" w:pos="1008"/>
        </w:tabs>
        <w:ind w:left="727" w:firstLine="0"/>
        <w:jc w:val="left"/>
        <w:rPr>
          <w:rStyle w:val="FontStyle32"/>
        </w:rPr>
      </w:pPr>
      <w:r>
        <w:rPr>
          <w:rStyle w:val="FontStyle32"/>
        </w:rPr>
        <w:t>в)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класс и профиль обучения (при наличии);</w:t>
      </w:r>
    </w:p>
    <w:p w:rsidR="00145C1A" w:rsidRDefault="00145C1A" w:rsidP="00145C1A">
      <w:pPr>
        <w:pStyle w:val="Style1"/>
        <w:widowControl/>
        <w:tabs>
          <w:tab w:val="left" w:pos="979"/>
        </w:tabs>
        <w:ind w:firstLine="698"/>
        <w:rPr>
          <w:rStyle w:val="FontStyle32"/>
        </w:rPr>
      </w:pPr>
      <w:r>
        <w:rPr>
          <w:rStyle w:val="FontStyle32"/>
        </w:rPr>
        <w:t>г)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наименование принимающей организации. В случае переезда в другую</w:t>
      </w:r>
      <w:r>
        <w:rPr>
          <w:rStyle w:val="FontStyle32"/>
        </w:rPr>
        <w:br/>
        <w:t>местность указывается только населенный пункт, субъект Российской</w:t>
      </w:r>
      <w:r>
        <w:rPr>
          <w:rStyle w:val="FontStyle32"/>
        </w:rPr>
        <w:br/>
        <w:t>Федерации.</w:t>
      </w:r>
    </w:p>
    <w:p w:rsidR="00145C1A" w:rsidRDefault="00B92D49" w:rsidP="00145C1A">
      <w:pPr>
        <w:pStyle w:val="Style1"/>
        <w:widowControl/>
        <w:tabs>
          <w:tab w:val="left" w:pos="1159"/>
        </w:tabs>
        <w:ind w:firstLine="713"/>
        <w:rPr>
          <w:rStyle w:val="FontStyle32"/>
        </w:rPr>
      </w:pPr>
      <w:r>
        <w:rPr>
          <w:rStyle w:val="FontStyle32"/>
        </w:rPr>
        <w:t>2.3.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На основании заявления совершеннолетнего обучающегося или</w:t>
      </w:r>
      <w:r w:rsidR="00145C1A">
        <w:rPr>
          <w:rStyle w:val="FontStyle32"/>
        </w:rPr>
        <w:br/>
        <w:t>родителей (законных представителей) несовершеннолетнего обучающегося об</w:t>
      </w:r>
      <w:r w:rsidR="00145C1A">
        <w:rPr>
          <w:rStyle w:val="FontStyle32"/>
        </w:rPr>
        <w:br/>
        <w:t xml:space="preserve">отчислении в порядке перевода </w:t>
      </w:r>
      <w:r w:rsidR="00843F72">
        <w:rPr>
          <w:rStyle w:val="FontStyle32"/>
        </w:rPr>
        <w:t>Мокрушанская СОШ</w:t>
      </w:r>
      <w:r w:rsidR="00145C1A">
        <w:rPr>
          <w:rStyle w:val="FontStyle32"/>
        </w:rPr>
        <w:t xml:space="preserve"> в трехдневный срок</w:t>
      </w:r>
      <w:r w:rsidR="00145C1A">
        <w:rPr>
          <w:rStyle w:val="FontStyle32"/>
        </w:rPr>
        <w:br/>
        <w:t>издает распорядительный акт об отчислении обучающегося в порядке перевода</w:t>
      </w:r>
      <w:r w:rsidR="00145C1A">
        <w:rPr>
          <w:rStyle w:val="FontStyle32"/>
        </w:rPr>
        <w:br/>
        <w:t>с указанием принимающей организации.</w:t>
      </w:r>
    </w:p>
    <w:p w:rsidR="00843F72" w:rsidRDefault="00B92D49" w:rsidP="00843F72">
      <w:pPr>
        <w:pStyle w:val="Style1"/>
        <w:widowControl/>
        <w:tabs>
          <w:tab w:val="left" w:pos="1001"/>
        </w:tabs>
        <w:ind w:firstLine="713"/>
        <w:jc w:val="left"/>
        <w:rPr>
          <w:rStyle w:val="FontStyle32"/>
        </w:rPr>
      </w:pPr>
      <w:r>
        <w:rPr>
          <w:rStyle w:val="FontStyle32"/>
        </w:rPr>
        <w:t>2.4.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Исходная организация</w:t>
      </w:r>
      <w:r w:rsidR="00843F72">
        <w:rPr>
          <w:rStyle w:val="FontStyle32"/>
        </w:rPr>
        <w:t xml:space="preserve"> </w:t>
      </w:r>
      <w:r w:rsidR="009B3975">
        <w:rPr>
          <w:rStyle w:val="FontStyle32"/>
        </w:rPr>
        <w:t xml:space="preserve"> </w:t>
      </w:r>
      <w:r w:rsidR="00145C1A">
        <w:rPr>
          <w:rStyle w:val="FontStyle32"/>
        </w:rPr>
        <w:t xml:space="preserve"> выдает совершеннолетнему обучающемуся</w:t>
      </w:r>
      <w:r w:rsidR="00843F72">
        <w:rPr>
          <w:rStyle w:val="FontStyle32"/>
        </w:rPr>
        <w:t xml:space="preserve"> </w:t>
      </w:r>
      <w:r w:rsidR="00145C1A">
        <w:rPr>
          <w:rStyle w:val="FontStyle32"/>
        </w:rPr>
        <w:t>или</w:t>
      </w:r>
      <w:r w:rsidR="00843F72">
        <w:rPr>
          <w:rStyle w:val="FontStyle32"/>
        </w:rPr>
        <w:t xml:space="preserve"> родителям (законным представителям) несовершеннолетнего обучающегося следующие документы:</w:t>
      </w:r>
    </w:p>
    <w:p w:rsidR="00145C1A" w:rsidRDefault="00843F72" w:rsidP="00843F72">
      <w:pPr>
        <w:pStyle w:val="Style7"/>
        <w:widowControl/>
        <w:spacing w:line="310" w:lineRule="exact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- </w:t>
      </w:r>
      <w:r w:rsidR="00145C1A">
        <w:rPr>
          <w:rStyle w:val="FontStyle32"/>
        </w:rPr>
        <w:t>личное дело обучающегося;</w:t>
      </w:r>
    </w:p>
    <w:p w:rsidR="00145C1A" w:rsidRDefault="00843F72" w:rsidP="00145C1A">
      <w:pPr>
        <w:pStyle w:val="Style7"/>
        <w:widowControl/>
        <w:spacing w:line="310" w:lineRule="exact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Style w:val="FontStyle32"/>
        </w:rPr>
        <w:t xml:space="preserve">Мокрушанской СОШ </w:t>
      </w:r>
      <w:r w:rsidR="00145C1A">
        <w:rPr>
          <w:rStyle w:val="FontStyle32"/>
        </w:rPr>
        <w:t xml:space="preserve"> и подписью ее руководителя (уполномоченного им лица).</w:t>
      </w:r>
    </w:p>
    <w:p w:rsidR="00145C1A" w:rsidRDefault="00B92D49" w:rsidP="00145C1A">
      <w:pPr>
        <w:pStyle w:val="Style1"/>
        <w:widowControl/>
        <w:tabs>
          <w:tab w:val="left" w:pos="1001"/>
        </w:tabs>
        <w:ind w:firstLine="713"/>
        <w:rPr>
          <w:rStyle w:val="FontStyle32"/>
        </w:rPr>
      </w:pPr>
      <w:r>
        <w:rPr>
          <w:rStyle w:val="FontStyle32"/>
        </w:rPr>
        <w:t>2.5.</w:t>
      </w:r>
      <w:r w:rsidR="00145C1A">
        <w:rPr>
          <w:rStyle w:val="FontStyle32"/>
        </w:rPr>
        <w:t>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Требование предоставления других документов в качестве основания</w:t>
      </w:r>
      <w:r w:rsidR="00145C1A">
        <w:rPr>
          <w:rStyle w:val="FontStyle32"/>
        </w:rPr>
        <w:br/>
        <w:t>для зачисления обучающихся в принимающую организацию в связи с</w:t>
      </w:r>
      <w:r w:rsidR="00145C1A">
        <w:rPr>
          <w:rStyle w:val="FontStyle32"/>
        </w:rPr>
        <w:br/>
        <w:t>переводом из исходной организации не допускается.</w:t>
      </w:r>
    </w:p>
    <w:p w:rsidR="00145C1A" w:rsidRDefault="00B92D49" w:rsidP="00145C1A">
      <w:pPr>
        <w:pStyle w:val="Style1"/>
        <w:widowControl/>
        <w:tabs>
          <w:tab w:val="left" w:pos="1116"/>
        </w:tabs>
        <w:ind w:firstLine="727"/>
        <w:rPr>
          <w:rStyle w:val="FontStyle32"/>
        </w:rPr>
      </w:pPr>
      <w:r>
        <w:rPr>
          <w:rStyle w:val="FontStyle32"/>
        </w:rPr>
        <w:t>2.6.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Указанные в пункте</w:t>
      </w:r>
      <w:r w:rsidR="00C25EC3">
        <w:rPr>
          <w:rStyle w:val="FontStyle32"/>
        </w:rPr>
        <w:t xml:space="preserve"> </w:t>
      </w:r>
      <w:r w:rsidR="00A65A60">
        <w:rPr>
          <w:rStyle w:val="FontStyle32"/>
        </w:rPr>
        <w:t>2.4.</w:t>
      </w:r>
      <w:r w:rsidR="00145C1A">
        <w:rPr>
          <w:rStyle w:val="FontStyle32"/>
        </w:rPr>
        <w:t xml:space="preserve"> настоящего Порядка документы </w:t>
      </w:r>
      <w:r w:rsidR="00C25EC3">
        <w:rPr>
          <w:rStyle w:val="FontStyle32"/>
        </w:rPr>
        <w:t xml:space="preserve">представляются </w:t>
      </w:r>
      <w:r w:rsidR="00145C1A">
        <w:rPr>
          <w:rStyle w:val="FontStyle32"/>
        </w:rPr>
        <w:t>совершеннолетним обучающимся или родителями (законными</w:t>
      </w:r>
      <w:r w:rsidR="00145C1A">
        <w:rPr>
          <w:rStyle w:val="FontStyle32"/>
        </w:rPr>
        <w:br/>
        <w:t>представителями)   несовершеннолетнего   обучающегося   в   принимающую</w:t>
      </w:r>
      <w:r w:rsidR="00145C1A">
        <w:rPr>
          <w:rStyle w:val="FontStyle32"/>
        </w:rPr>
        <w:br/>
        <w:t xml:space="preserve">организацию вместе с заявлением о зачислении обучающегося в указанную организацию в порядке перевода из </w:t>
      </w:r>
      <w:r w:rsidR="00BB406A">
        <w:rPr>
          <w:rStyle w:val="FontStyle32"/>
        </w:rPr>
        <w:t>исходной организации</w:t>
      </w:r>
      <w:r w:rsidR="00145C1A">
        <w:rPr>
          <w:rStyle w:val="FontStyle32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45C1A" w:rsidRDefault="00B92D49" w:rsidP="00145C1A">
      <w:pPr>
        <w:pStyle w:val="Style1"/>
        <w:widowControl/>
        <w:tabs>
          <w:tab w:val="left" w:pos="1166"/>
        </w:tabs>
        <w:ind w:firstLine="734"/>
        <w:rPr>
          <w:rStyle w:val="FontStyle32"/>
        </w:rPr>
      </w:pPr>
      <w:r>
        <w:rPr>
          <w:rStyle w:val="FontStyle32"/>
        </w:rPr>
        <w:t>2.7.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Зачисление обучающегося в принимающую организацию в порядке</w:t>
      </w:r>
      <w:r w:rsidR="00145C1A">
        <w:rPr>
          <w:rStyle w:val="FontStyle32"/>
        </w:rPr>
        <w:br/>
        <w:t>перевода оформляется распорядительным актом руководителя принимающей</w:t>
      </w:r>
      <w:r w:rsidR="00145C1A">
        <w:rPr>
          <w:rStyle w:val="FontStyle32"/>
        </w:rPr>
        <w:br/>
        <w:t>организации (уполномоченного им лица) в течение трех рабочих дней после</w:t>
      </w:r>
      <w:r w:rsidR="00145C1A">
        <w:rPr>
          <w:rStyle w:val="FontStyle32"/>
        </w:rPr>
        <w:br/>
        <w:t xml:space="preserve">приема заявления и документов, указанных в пункте </w:t>
      </w:r>
      <w:r w:rsidR="00C25EC3">
        <w:rPr>
          <w:rStyle w:val="FontStyle32"/>
        </w:rPr>
        <w:t>2.4.</w:t>
      </w:r>
      <w:r w:rsidR="00145C1A">
        <w:rPr>
          <w:rStyle w:val="FontStyle32"/>
        </w:rPr>
        <w:t xml:space="preserve"> настоящего Порядка, с</w:t>
      </w:r>
      <w:r w:rsidR="00145C1A">
        <w:rPr>
          <w:rStyle w:val="FontStyle32"/>
        </w:rPr>
        <w:br/>
        <w:t>указанием даты зачисления и класса.</w:t>
      </w:r>
    </w:p>
    <w:p w:rsidR="00145C1A" w:rsidRPr="00B92D49" w:rsidRDefault="00B92D49" w:rsidP="00145C1A">
      <w:pPr>
        <w:pStyle w:val="Style1"/>
        <w:widowControl/>
        <w:tabs>
          <w:tab w:val="left" w:pos="1375"/>
        </w:tabs>
        <w:ind w:firstLine="727"/>
        <w:rPr>
          <w:rStyle w:val="FontStyle69"/>
          <w:b w:val="0"/>
        </w:rPr>
      </w:pPr>
      <w:r>
        <w:rPr>
          <w:rStyle w:val="FontStyle32"/>
        </w:rPr>
        <w:t>2.8.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Принимающая организация при зачислении обучающегося,</w:t>
      </w:r>
      <w:r w:rsidR="00145C1A">
        <w:rPr>
          <w:rStyle w:val="FontStyle32"/>
        </w:rPr>
        <w:br/>
        <w:t>отчисленного из исходной организации, в течение двух рабочих дней с даты</w:t>
      </w:r>
      <w:r w:rsidR="00145C1A">
        <w:rPr>
          <w:rStyle w:val="FontStyle32"/>
        </w:rPr>
        <w:br/>
        <w:t>издания распорядительного акта о зачислении обучающегося в порядке</w:t>
      </w:r>
      <w:r w:rsidR="00145C1A">
        <w:rPr>
          <w:rStyle w:val="FontStyle32"/>
        </w:rPr>
        <w:br/>
        <w:t xml:space="preserve">перевода </w:t>
      </w:r>
      <w:r w:rsidR="00145C1A" w:rsidRPr="00B92D49">
        <w:rPr>
          <w:rStyle w:val="FontStyle69"/>
          <w:b w:val="0"/>
        </w:rPr>
        <w:t xml:space="preserve">письменно уведомляет исходную организацию о номере и </w:t>
      </w:r>
      <w:r w:rsidR="00145C1A" w:rsidRPr="00B92D49">
        <w:rPr>
          <w:rStyle w:val="FontStyle32"/>
          <w:b/>
        </w:rPr>
        <w:t>дате</w:t>
      </w:r>
      <w:r w:rsidR="00145C1A" w:rsidRPr="00B92D49">
        <w:rPr>
          <w:rStyle w:val="FontStyle32"/>
          <w:b/>
        </w:rPr>
        <w:br/>
      </w:r>
      <w:r w:rsidR="00145C1A" w:rsidRPr="00B92D49">
        <w:rPr>
          <w:rStyle w:val="FontStyle69"/>
          <w:b w:val="0"/>
        </w:rPr>
        <w:lastRenderedPageBreak/>
        <w:t xml:space="preserve">распорядительного акта о зачислении обучающегося </w:t>
      </w:r>
      <w:r w:rsidR="00145C1A" w:rsidRPr="00B92D49">
        <w:rPr>
          <w:rStyle w:val="FontStyle32"/>
          <w:b/>
        </w:rPr>
        <w:t xml:space="preserve">в </w:t>
      </w:r>
      <w:r w:rsidR="00145C1A" w:rsidRPr="00B92D49">
        <w:rPr>
          <w:rStyle w:val="FontStyle69"/>
          <w:b w:val="0"/>
        </w:rPr>
        <w:t>принимающую</w:t>
      </w:r>
      <w:r w:rsidR="00145C1A" w:rsidRPr="00B92D49">
        <w:rPr>
          <w:rStyle w:val="FontStyle69"/>
          <w:b w:val="0"/>
        </w:rPr>
        <w:br/>
        <w:t>организацию.</w:t>
      </w:r>
    </w:p>
    <w:p w:rsidR="00145C1A" w:rsidRDefault="00145C1A" w:rsidP="00B92D49">
      <w:pPr>
        <w:pStyle w:val="Style20"/>
        <w:widowControl/>
        <w:spacing w:line="310" w:lineRule="exact"/>
        <w:ind w:firstLine="698"/>
        <w:jc w:val="center"/>
        <w:rPr>
          <w:rStyle w:val="FontStyle69"/>
        </w:rPr>
      </w:pPr>
      <w:r>
        <w:rPr>
          <w:rStyle w:val="FontStyle69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45C1A" w:rsidRDefault="00B92D49" w:rsidP="00145C1A">
      <w:pPr>
        <w:pStyle w:val="Style1"/>
        <w:widowControl/>
        <w:tabs>
          <w:tab w:val="left" w:pos="1246"/>
        </w:tabs>
        <w:ind w:firstLine="734"/>
        <w:rPr>
          <w:rStyle w:val="FontStyle32"/>
        </w:rPr>
      </w:pPr>
      <w:r>
        <w:rPr>
          <w:rStyle w:val="FontStyle32"/>
        </w:rPr>
        <w:t>3.1.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При принятии решения о прекращении деятельности исходной</w:t>
      </w:r>
      <w:r w:rsidR="00145C1A">
        <w:rPr>
          <w:rStyle w:val="FontStyle32"/>
        </w:rPr>
        <w:br/>
        <w:t>организации в соответствующем распорядительном акте учредителя</w:t>
      </w:r>
      <w:r w:rsidR="00145C1A">
        <w:rPr>
          <w:rStyle w:val="FontStyle32"/>
        </w:rPr>
        <w:br/>
        <w:t>указывается принимающая организация (перечень принимающих организаций),</w:t>
      </w:r>
      <w:r w:rsidR="00145C1A">
        <w:rPr>
          <w:rStyle w:val="FontStyle32"/>
        </w:rPr>
        <w:br/>
        <w:t>в которую будут переводиться обучающиеся, предоставившие необходимые</w:t>
      </w:r>
      <w:r w:rsidR="00145C1A">
        <w:rPr>
          <w:rStyle w:val="FontStyle32"/>
        </w:rPr>
        <w:br/>
        <w:t>письменные согласия на перевод в соответствии с пунктом 2 настоящего</w:t>
      </w:r>
      <w:r w:rsidR="00145C1A">
        <w:rPr>
          <w:rStyle w:val="FontStyle32"/>
        </w:rPr>
        <w:br/>
        <w:t>Порядка.</w:t>
      </w:r>
    </w:p>
    <w:p w:rsidR="00145C1A" w:rsidRDefault="00145C1A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145C1A" w:rsidRDefault="00B92D49" w:rsidP="00145C1A">
      <w:pPr>
        <w:pStyle w:val="Style1"/>
        <w:widowControl/>
        <w:tabs>
          <w:tab w:val="left" w:pos="1116"/>
        </w:tabs>
        <w:ind w:firstLine="734"/>
        <w:rPr>
          <w:rStyle w:val="FontStyle32"/>
        </w:rPr>
      </w:pPr>
      <w:r>
        <w:rPr>
          <w:rStyle w:val="FontStyle32"/>
        </w:rPr>
        <w:t>3.2.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О причине, влекущей за собой необходимость перевода обучающихся,</w:t>
      </w:r>
      <w:r w:rsidR="00145C1A">
        <w:rPr>
          <w:rStyle w:val="FontStyle32"/>
        </w:rPr>
        <w:br/>
        <w:t>исходная организация обязана уведомить учредителя, совершеннолетних</w:t>
      </w:r>
      <w:r w:rsidR="00145C1A">
        <w:rPr>
          <w:rStyle w:val="FontStyle32"/>
        </w:rPr>
        <w:br/>
        <w:t>обучающихся или родителей (законных представителей) несовершеннолетних</w:t>
      </w:r>
      <w:r w:rsidR="00145C1A">
        <w:rPr>
          <w:rStyle w:val="FontStyle32"/>
        </w:rPr>
        <w:br/>
        <w:t>обучающихся в письменной форме, а также разместить указанное уведомление</w:t>
      </w:r>
      <w:r w:rsidR="00145C1A">
        <w:rPr>
          <w:rStyle w:val="FontStyle32"/>
        </w:rPr>
        <w:br/>
        <w:t>на своем официальном сайте в сети Интернет:</w:t>
      </w:r>
    </w:p>
    <w:p w:rsidR="00145C1A" w:rsidRDefault="00BB406A" w:rsidP="00145C1A">
      <w:pPr>
        <w:pStyle w:val="Style7"/>
        <w:widowControl/>
        <w:spacing w:before="65" w:line="310" w:lineRule="exact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45C1A" w:rsidRDefault="00BB406A" w:rsidP="00145C1A">
      <w:pPr>
        <w:pStyle w:val="Style7"/>
        <w:widowControl/>
        <w:spacing w:line="310" w:lineRule="exact"/>
        <w:ind w:firstLine="713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45C1A" w:rsidRDefault="00BB406A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</w:t>
      </w:r>
      <w:r w:rsidR="00145C1A">
        <w:rPr>
          <w:rStyle w:val="FontStyle32"/>
        </w:rPr>
        <w:lastRenderedPageBreak/>
        <w:t>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45C1A" w:rsidRDefault="00BB406A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в случае</w:t>
      </w:r>
      <w:r>
        <w:rPr>
          <w:rStyle w:val="FontStyle32"/>
        </w:rPr>
        <w:t xml:space="preserve">, </w:t>
      </w:r>
      <w:r w:rsidR="00145C1A">
        <w:rPr>
          <w:rStyle w:val="FontStyle32"/>
        </w:rPr>
        <w:t xml:space="preserve">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45C1A" w:rsidRDefault="00BB406A" w:rsidP="00145C1A">
      <w:pPr>
        <w:pStyle w:val="Style7"/>
        <w:widowControl/>
        <w:spacing w:before="7"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45C1A" w:rsidRDefault="00B92D49" w:rsidP="00145C1A">
      <w:pPr>
        <w:pStyle w:val="Style7"/>
        <w:widowControl/>
        <w:spacing w:line="310" w:lineRule="exact"/>
        <w:ind w:firstLine="734"/>
        <w:rPr>
          <w:rStyle w:val="FontStyle32"/>
        </w:rPr>
      </w:pPr>
      <w:r>
        <w:rPr>
          <w:rStyle w:val="FontStyle32"/>
        </w:rPr>
        <w:t>3.3.</w:t>
      </w:r>
      <w:r w:rsidR="00145C1A">
        <w:rPr>
          <w:rStyle w:val="FontStyle32"/>
        </w:rPr>
        <w:t xml:space="preserve"> Учредитель, за исключением случая, указанного в пункте </w:t>
      </w:r>
      <w:r w:rsidR="0015584D" w:rsidRPr="0015584D">
        <w:rPr>
          <w:rStyle w:val="FontStyle32"/>
        </w:rPr>
        <w:t>3.1.</w:t>
      </w:r>
      <w:r w:rsidR="00145C1A">
        <w:rPr>
          <w:rStyle w:val="FontStyle32"/>
        </w:rPr>
        <w:t xml:space="preserve"> настоящего Порядка, осуществляет выбор принимающих организаций с использованием:</w:t>
      </w:r>
    </w:p>
    <w:p w:rsidR="00145C1A" w:rsidRDefault="00BB406A" w:rsidP="00145C1A">
      <w:pPr>
        <w:pStyle w:val="Style7"/>
        <w:widowControl/>
        <w:spacing w:before="65" w:line="310" w:lineRule="exact"/>
        <w:ind w:firstLine="698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45C1A" w:rsidRDefault="00BB406A" w:rsidP="00145C1A">
      <w:pPr>
        <w:pStyle w:val="Style7"/>
        <w:widowControl/>
        <w:spacing w:line="310" w:lineRule="exact"/>
        <w:rPr>
          <w:rStyle w:val="FontStyle32"/>
        </w:rPr>
      </w:pPr>
      <w:r>
        <w:rPr>
          <w:rStyle w:val="FontStyle32"/>
        </w:rPr>
        <w:t xml:space="preserve">- </w:t>
      </w:r>
      <w:r w:rsidR="00145C1A">
        <w:rPr>
          <w:rStyle w:val="FontStyle32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45C1A" w:rsidRDefault="00B92D49" w:rsidP="00145C1A">
      <w:pPr>
        <w:pStyle w:val="Style1"/>
        <w:widowControl/>
        <w:tabs>
          <w:tab w:val="left" w:pos="1145"/>
        </w:tabs>
        <w:ind w:firstLine="727"/>
        <w:rPr>
          <w:rStyle w:val="FontStyle32"/>
        </w:rPr>
      </w:pPr>
      <w:r>
        <w:rPr>
          <w:rStyle w:val="FontStyle32"/>
        </w:rPr>
        <w:t>3.4.</w:t>
      </w:r>
      <w:r w:rsidR="00145C1A">
        <w:rPr>
          <w:rStyle w:val="FontStyle32"/>
          <w:sz w:val="20"/>
          <w:szCs w:val="20"/>
        </w:rPr>
        <w:tab/>
      </w:r>
      <w:r w:rsidR="00145C1A">
        <w:rPr>
          <w:rStyle w:val="FontStyle32"/>
        </w:rPr>
        <w:t>Учредитель запрашивает выбр</w:t>
      </w:r>
      <w:r w:rsidR="008647B7">
        <w:rPr>
          <w:rStyle w:val="FontStyle32"/>
        </w:rPr>
        <w:t>анные им из Реестра организаций</w:t>
      </w:r>
      <w:r w:rsidR="00145C1A">
        <w:rPr>
          <w:rStyle w:val="FontStyle32"/>
        </w:rPr>
        <w:t>,</w:t>
      </w:r>
      <w:r w:rsidR="00145C1A">
        <w:rPr>
          <w:rStyle w:val="FontStyle32"/>
        </w:rPr>
        <w:br/>
        <w:t>осуществляющих образовательную деятельность по имеющим государственную</w:t>
      </w:r>
      <w:r w:rsidR="00145C1A">
        <w:rPr>
          <w:rStyle w:val="FontStyle32"/>
        </w:rPr>
        <w:br/>
        <w:t>аккредитацию образовательным программам, организации, осуществляющие</w:t>
      </w:r>
      <w:r w:rsidR="00145C1A">
        <w:rPr>
          <w:rStyle w:val="FontStyle32"/>
        </w:rPr>
        <w:br/>
        <w:t>образовательную деятельность по соответствующим образовательным</w:t>
      </w:r>
      <w:r w:rsidR="00145C1A">
        <w:rPr>
          <w:rStyle w:val="FontStyle32"/>
        </w:rPr>
        <w:br/>
        <w:t>программам, о возможности перевода в них обучающихся.</w:t>
      </w:r>
    </w:p>
    <w:p w:rsidR="00145C1A" w:rsidRDefault="00145C1A" w:rsidP="00145C1A">
      <w:pPr>
        <w:pStyle w:val="Style7"/>
        <w:widowControl/>
        <w:spacing w:line="310" w:lineRule="exact"/>
        <w:rPr>
          <w:rStyle w:val="FontStyle32"/>
        </w:rPr>
      </w:pPr>
      <w:r>
        <w:rPr>
          <w:rStyle w:val="FontStyle32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45C1A" w:rsidRDefault="00480E6D" w:rsidP="00B92D49">
      <w:pPr>
        <w:pStyle w:val="Style1"/>
        <w:widowControl/>
        <w:tabs>
          <w:tab w:val="left" w:pos="1145"/>
        </w:tabs>
        <w:ind w:firstLine="0"/>
        <w:rPr>
          <w:rStyle w:val="FontStyle32"/>
        </w:rPr>
      </w:pPr>
      <w:r>
        <w:rPr>
          <w:rStyle w:val="FontStyle32"/>
        </w:rPr>
        <w:t xml:space="preserve">          3.5.</w:t>
      </w:r>
      <w:r w:rsidR="00145C1A">
        <w:rPr>
          <w:rStyle w:val="FontStyle32"/>
        </w:rPr>
        <w:t xml:space="preserve"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</w:t>
      </w:r>
      <w:r w:rsidR="00145C1A">
        <w:rPr>
          <w:rStyle w:val="FontStyle32"/>
        </w:rPr>
        <w:lastRenderedPageBreak/>
        <w:t>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45C1A" w:rsidRDefault="00480E6D" w:rsidP="00480E6D">
      <w:pPr>
        <w:pStyle w:val="Style1"/>
        <w:widowControl/>
        <w:tabs>
          <w:tab w:val="left" w:pos="1145"/>
        </w:tabs>
        <w:ind w:firstLine="0"/>
        <w:rPr>
          <w:rStyle w:val="FontStyle32"/>
        </w:rPr>
      </w:pPr>
      <w:r>
        <w:rPr>
          <w:rStyle w:val="FontStyle32"/>
        </w:rPr>
        <w:t xml:space="preserve">           3.6.</w:t>
      </w:r>
      <w:r w:rsidR="00145C1A">
        <w:rPr>
          <w:rStyle w:val="FontStyle32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45C1A" w:rsidRDefault="00480E6D" w:rsidP="00480E6D">
      <w:pPr>
        <w:pStyle w:val="Style1"/>
        <w:widowControl/>
        <w:tabs>
          <w:tab w:val="left" w:pos="1145"/>
        </w:tabs>
        <w:ind w:firstLine="0"/>
        <w:rPr>
          <w:rStyle w:val="FontStyle32"/>
        </w:rPr>
      </w:pPr>
      <w:r>
        <w:rPr>
          <w:rStyle w:val="FontStyle32"/>
        </w:rPr>
        <w:t xml:space="preserve">          3.7.</w:t>
      </w:r>
      <w:r w:rsidR="00145C1A">
        <w:rPr>
          <w:rStyle w:val="FontStyle32"/>
        </w:rP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45C1A" w:rsidRDefault="00480E6D" w:rsidP="00480E6D">
      <w:pPr>
        <w:pStyle w:val="Style1"/>
        <w:widowControl/>
        <w:tabs>
          <w:tab w:val="left" w:pos="1145"/>
        </w:tabs>
        <w:ind w:firstLine="0"/>
        <w:rPr>
          <w:rStyle w:val="FontStyle32"/>
        </w:rPr>
      </w:pPr>
      <w:r>
        <w:rPr>
          <w:rStyle w:val="FontStyle32"/>
        </w:rPr>
        <w:t xml:space="preserve">          3.8.</w:t>
      </w:r>
      <w:r w:rsidR="00145C1A">
        <w:rPr>
          <w:rStyle w:val="FontStyle32"/>
        </w:rPr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145C1A" w:rsidRDefault="00480E6D" w:rsidP="00480E6D">
      <w:pPr>
        <w:pStyle w:val="Style1"/>
        <w:widowControl/>
        <w:tabs>
          <w:tab w:val="left" w:pos="1145"/>
        </w:tabs>
        <w:ind w:firstLine="0"/>
        <w:rPr>
          <w:rStyle w:val="FontStyle32"/>
        </w:rPr>
      </w:pPr>
      <w:r>
        <w:rPr>
          <w:rStyle w:val="FontStyle32"/>
        </w:rPr>
        <w:t xml:space="preserve">          3.9. </w:t>
      </w:r>
      <w:r w:rsidR="00145C1A">
        <w:rPr>
          <w:rStyle w:val="FontStyle32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</w:t>
      </w:r>
      <w:r w:rsidR="008647B7">
        <w:rPr>
          <w:rStyle w:val="FontStyle32"/>
        </w:rPr>
        <w:t>остановлением действия лицензии</w:t>
      </w:r>
      <w:r w:rsidR="00145C1A">
        <w:rPr>
          <w:rStyle w:val="FontStyle32"/>
        </w:rPr>
        <w:t>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145C1A" w:rsidRDefault="00145C1A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45C1A" w:rsidRDefault="00480E6D" w:rsidP="00145C1A">
      <w:pPr>
        <w:pStyle w:val="Style7"/>
        <w:widowControl/>
        <w:spacing w:line="310" w:lineRule="exact"/>
        <w:ind w:firstLine="698"/>
        <w:rPr>
          <w:rStyle w:val="FontStyle32"/>
        </w:rPr>
      </w:pPr>
      <w:r>
        <w:rPr>
          <w:rStyle w:val="FontStyle32"/>
        </w:rPr>
        <w:t>3.10</w:t>
      </w:r>
      <w:r w:rsidR="00145C1A">
        <w:rPr>
          <w:rStyle w:val="FontStyle32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554AF8" w:rsidRDefault="00554AF8"/>
    <w:sectPr w:rsidR="00554AF8" w:rsidSect="00554A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3F" w:rsidRDefault="004C663F" w:rsidP="002960F1">
      <w:r>
        <w:separator/>
      </w:r>
    </w:p>
  </w:endnote>
  <w:endnote w:type="continuationSeparator" w:id="1">
    <w:p w:rsidR="004C663F" w:rsidRDefault="004C663F" w:rsidP="0029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141"/>
      <w:docPartObj>
        <w:docPartGallery w:val="Page Numbers (Bottom of Page)"/>
        <w:docPartUnique/>
      </w:docPartObj>
    </w:sdtPr>
    <w:sdtContent>
      <w:p w:rsidR="002960F1" w:rsidRDefault="009719B8" w:rsidP="002960F1">
        <w:pPr>
          <w:pStyle w:val="a5"/>
          <w:jc w:val="center"/>
        </w:pPr>
        <w:fldSimple w:instr=" PAGE   \* MERGEFORMAT ">
          <w:r w:rsidR="00114BB5">
            <w:rPr>
              <w:noProof/>
            </w:rPr>
            <w:t>1</w:t>
          </w:r>
        </w:fldSimple>
      </w:p>
    </w:sdtContent>
  </w:sdt>
  <w:p w:rsidR="002960F1" w:rsidRDefault="002960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3F" w:rsidRDefault="004C663F" w:rsidP="002960F1">
      <w:r>
        <w:separator/>
      </w:r>
    </w:p>
  </w:footnote>
  <w:footnote w:type="continuationSeparator" w:id="1">
    <w:p w:rsidR="004C663F" w:rsidRDefault="004C663F" w:rsidP="0029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49C"/>
    <w:multiLevelType w:val="singleLevel"/>
    <w:tmpl w:val="EC480722"/>
    <w:lvl w:ilvl="0">
      <w:start w:val="17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EF61D2"/>
    <w:multiLevelType w:val="singleLevel"/>
    <w:tmpl w:val="AFE69B54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45C1A"/>
    <w:rsid w:val="00114BB5"/>
    <w:rsid w:val="00143F2A"/>
    <w:rsid w:val="00145C1A"/>
    <w:rsid w:val="0015584D"/>
    <w:rsid w:val="001C4E07"/>
    <w:rsid w:val="00242035"/>
    <w:rsid w:val="002960F1"/>
    <w:rsid w:val="003553FA"/>
    <w:rsid w:val="003B2F01"/>
    <w:rsid w:val="00480E6D"/>
    <w:rsid w:val="00495ECC"/>
    <w:rsid w:val="004C663F"/>
    <w:rsid w:val="00554AF8"/>
    <w:rsid w:val="00843F72"/>
    <w:rsid w:val="008647B7"/>
    <w:rsid w:val="00932959"/>
    <w:rsid w:val="009719B8"/>
    <w:rsid w:val="00974A2D"/>
    <w:rsid w:val="00996935"/>
    <w:rsid w:val="009B3975"/>
    <w:rsid w:val="00A53487"/>
    <w:rsid w:val="00A65A60"/>
    <w:rsid w:val="00B92D49"/>
    <w:rsid w:val="00BB406A"/>
    <w:rsid w:val="00C2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45C1A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eastAsiaTheme="minorEastAsia" w:cs="Times New Roman"/>
    </w:rPr>
  </w:style>
  <w:style w:type="paragraph" w:customStyle="1" w:styleId="Style2">
    <w:name w:val="Style2"/>
    <w:basedOn w:val="a"/>
    <w:uiPriority w:val="99"/>
    <w:rsid w:val="00145C1A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145C1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 w:cs="Times New Roman"/>
    </w:rPr>
  </w:style>
  <w:style w:type="paragraph" w:customStyle="1" w:styleId="Style20">
    <w:name w:val="Style20"/>
    <w:basedOn w:val="a"/>
    <w:uiPriority w:val="99"/>
    <w:rsid w:val="00145C1A"/>
    <w:pPr>
      <w:widowControl w:val="0"/>
      <w:autoSpaceDE w:val="0"/>
      <w:autoSpaceDN w:val="0"/>
      <w:adjustRightInd w:val="0"/>
      <w:spacing w:line="324" w:lineRule="exact"/>
      <w:ind w:firstLine="655"/>
      <w:jc w:val="both"/>
    </w:pPr>
    <w:rPr>
      <w:rFonts w:eastAsiaTheme="minorEastAsia" w:cs="Times New Roman"/>
    </w:rPr>
  </w:style>
  <w:style w:type="character" w:customStyle="1" w:styleId="FontStyle32">
    <w:name w:val="Font Style32"/>
    <w:basedOn w:val="a0"/>
    <w:uiPriority w:val="99"/>
    <w:rsid w:val="00145C1A"/>
    <w:rPr>
      <w:rFonts w:ascii="Times New Roman" w:hAnsi="Times New Roman" w:cs="Times New Roman" w:hint="default"/>
      <w:sz w:val="26"/>
      <w:szCs w:val="26"/>
    </w:rPr>
  </w:style>
  <w:style w:type="character" w:customStyle="1" w:styleId="FontStyle69">
    <w:name w:val="Font Style69"/>
    <w:basedOn w:val="a0"/>
    <w:uiPriority w:val="99"/>
    <w:rsid w:val="00145C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145C1A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</w:rPr>
  </w:style>
  <w:style w:type="character" w:customStyle="1" w:styleId="FontStyle12">
    <w:name w:val="Font Style12"/>
    <w:rsid w:val="00145C1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96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0F1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6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0F1"/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Admin</cp:lastModifiedBy>
  <cp:revision>8</cp:revision>
  <dcterms:created xsi:type="dcterms:W3CDTF">2007-01-01T16:37:00Z</dcterms:created>
  <dcterms:modified xsi:type="dcterms:W3CDTF">2014-10-12T18:14:00Z</dcterms:modified>
</cp:coreProperties>
</file>